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0FAA" w14:textId="3122CF5C" w:rsidR="00276CE4" w:rsidRDefault="00276CE4">
      <w:r>
        <w:t>Royalton H</w:t>
      </w:r>
      <w:r w:rsidR="00D55DDF">
        <w:t>eartland</w:t>
      </w:r>
      <w:r>
        <w:t xml:space="preserve"> Community Library Board of Trustees Meeting</w:t>
      </w:r>
    </w:p>
    <w:p w14:paraId="3C0CFB14" w14:textId="48E9C90F" w:rsidR="00276CE4" w:rsidRDefault="00276CE4">
      <w:r>
        <w:t>January 19, 2026</w:t>
      </w:r>
    </w:p>
    <w:p w14:paraId="7B552489" w14:textId="1973B1FB" w:rsidR="00276CE4" w:rsidRDefault="00276CE4">
      <w:r>
        <w:t>Members present: Jill Westcott, Keri Pratt, Linda Pickreign, Margaret Allen, Richard Crafts, Keith Bond, Carole George, Michele Smith-Link.</w:t>
      </w:r>
    </w:p>
    <w:p w14:paraId="69152AF6" w14:textId="1C7F6D83" w:rsidR="00276CE4" w:rsidRDefault="00276CE4">
      <w:proofErr w:type="gramStart"/>
      <w:r>
        <w:t>Excused</w:t>
      </w:r>
      <w:proofErr w:type="gramEnd"/>
      <w:r>
        <w:t>: Diana Bragg and Director Angelina DiMascio</w:t>
      </w:r>
    </w:p>
    <w:p w14:paraId="0CEE45F1" w14:textId="12098658" w:rsidR="00276CE4" w:rsidRDefault="00276CE4" w:rsidP="00276CE4">
      <w:pPr>
        <w:pStyle w:val="ListParagraph"/>
        <w:numPr>
          <w:ilvl w:val="0"/>
          <w:numId w:val="1"/>
        </w:numPr>
      </w:pPr>
      <w:r>
        <w:t>President Michele Smith-Link called the meeting to order at 6:40, followed by the pledge to the flag.</w:t>
      </w:r>
    </w:p>
    <w:p w14:paraId="79DB6ED6" w14:textId="4B2CB02A" w:rsidR="00276CE4" w:rsidRDefault="00276CE4" w:rsidP="00276CE4">
      <w:pPr>
        <w:pStyle w:val="ListParagraph"/>
        <w:numPr>
          <w:ilvl w:val="0"/>
          <w:numId w:val="1"/>
        </w:numPr>
      </w:pPr>
      <w:r>
        <w:t>A ten-minute public comment session was offered.</w:t>
      </w:r>
    </w:p>
    <w:p w14:paraId="1C9A70FB" w14:textId="089ECD56" w:rsidR="00276CE4" w:rsidRDefault="00276CE4" w:rsidP="00276CE4">
      <w:pPr>
        <w:pStyle w:val="ListParagraph"/>
        <w:numPr>
          <w:ilvl w:val="0"/>
          <w:numId w:val="1"/>
        </w:numPr>
      </w:pPr>
      <w:r>
        <w:t xml:space="preserve">The </w:t>
      </w:r>
      <w:r w:rsidR="009F3A13">
        <w:t>Secretary’s Report</w:t>
      </w:r>
      <w:r>
        <w:t xml:space="preserve"> of the November meeting was approved as read.</w:t>
      </w:r>
    </w:p>
    <w:p w14:paraId="11817570" w14:textId="006392A0" w:rsidR="00276CE4" w:rsidRDefault="00276CE4" w:rsidP="00276CE4">
      <w:pPr>
        <w:pStyle w:val="ListParagraph"/>
        <w:numPr>
          <w:ilvl w:val="0"/>
          <w:numId w:val="1"/>
        </w:numPr>
      </w:pPr>
      <w:r>
        <w:t>The Treasurer’s Report was accepted as presented.</w:t>
      </w:r>
    </w:p>
    <w:p w14:paraId="2561E00C" w14:textId="4935A16B" w:rsidR="00276CE4" w:rsidRDefault="00276CE4" w:rsidP="00276CE4">
      <w:pPr>
        <w:pStyle w:val="ListParagraph"/>
        <w:numPr>
          <w:ilvl w:val="0"/>
          <w:numId w:val="1"/>
        </w:numPr>
      </w:pPr>
      <w:r>
        <w:t>The Director’s Report was shared with the board and is on file at the library.</w:t>
      </w:r>
    </w:p>
    <w:p w14:paraId="7010D2F4" w14:textId="25CDB267" w:rsidR="00276CE4" w:rsidRDefault="00276CE4" w:rsidP="00276CE4">
      <w:pPr>
        <w:pStyle w:val="ListParagraph"/>
        <w:numPr>
          <w:ilvl w:val="0"/>
          <w:numId w:val="1"/>
        </w:numPr>
      </w:pPr>
      <w:r>
        <w:t>The Friends of the Library report was shared with the board.</w:t>
      </w:r>
    </w:p>
    <w:p w14:paraId="7F88835F" w14:textId="50397F39" w:rsidR="00276CE4" w:rsidRDefault="00276CE4" w:rsidP="00276CE4">
      <w:pPr>
        <w:pStyle w:val="ListParagraph"/>
        <w:numPr>
          <w:ilvl w:val="0"/>
          <w:numId w:val="1"/>
        </w:numPr>
      </w:pPr>
      <w:r>
        <w:t>Old Business:</w:t>
      </w:r>
    </w:p>
    <w:p w14:paraId="2E2C5103" w14:textId="358064FA" w:rsidR="00276CE4" w:rsidRDefault="00276CE4" w:rsidP="00276CE4">
      <w:pPr>
        <w:pStyle w:val="ListParagraph"/>
        <w:numPr>
          <w:ilvl w:val="0"/>
          <w:numId w:val="2"/>
        </w:numPr>
      </w:pPr>
      <w:r>
        <w:t>After reviewing the revised Unattended Children’s Policy</w:t>
      </w:r>
      <w:r w:rsidR="00BE010F">
        <w:t>, a motion was made by Keith and seconded by Carole that we approve the policy.</w:t>
      </w:r>
      <w:r w:rsidR="00F0570F">
        <w:t xml:space="preserve"> A suggestion was made that we notify the Middleport Police </w:t>
      </w:r>
      <w:r w:rsidR="003D71C3">
        <w:t>Department of the Policy.</w:t>
      </w:r>
      <w:r w:rsidR="00BE010F">
        <w:t xml:space="preserve"> The motion carried.</w:t>
      </w:r>
    </w:p>
    <w:p w14:paraId="6AC94363" w14:textId="26D3E07C" w:rsidR="00BE010F" w:rsidRDefault="00BE010F" w:rsidP="00276CE4">
      <w:pPr>
        <w:pStyle w:val="ListParagraph"/>
        <w:numPr>
          <w:ilvl w:val="0"/>
          <w:numId w:val="2"/>
        </w:numPr>
      </w:pPr>
      <w:r>
        <w:t xml:space="preserve">The invoice for the toilet has been </w:t>
      </w:r>
      <w:r w:rsidR="00130C3C">
        <w:t>received,</w:t>
      </w:r>
      <w:r>
        <w:t xml:space="preserve"> and </w:t>
      </w:r>
      <w:r w:rsidR="00F73D24">
        <w:t xml:space="preserve">the toilet </w:t>
      </w:r>
      <w:r>
        <w:t>will be delivered soon. Halstead’s Plumbing will be contacted to arrange a date for installation.</w:t>
      </w:r>
    </w:p>
    <w:p w14:paraId="50021FBF" w14:textId="7EF5450D" w:rsidR="00BE010F" w:rsidRDefault="00BE010F" w:rsidP="00276CE4">
      <w:pPr>
        <w:pStyle w:val="ListParagraph"/>
        <w:numPr>
          <w:ilvl w:val="0"/>
          <w:numId w:val="2"/>
        </w:numPr>
      </w:pPr>
      <w:r>
        <w:t>Updates:</w:t>
      </w:r>
    </w:p>
    <w:p w14:paraId="34696334" w14:textId="72F273CB" w:rsidR="00BE010F" w:rsidRDefault="00BE010F" w:rsidP="00BE010F">
      <w:pPr>
        <w:pStyle w:val="ListParagraph"/>
        <w:numPr>
          <w:ilvl w:val="0"/>
          <w:numId w:val="3"/>
        </w:numPr>
      </w:pPr>
      <w:r>
        <w:t xml:space="preserve">Angelina has contacted two companies for estimates on security cameras for the library. </w:t>
      </w:r>
      <w:r w:rsidR="0072452E">
        <w:t>No additional information was available.</w:t>
      </w:r>
    </w:p>
    <w:p w14:paraId="57627B00" w14:textId="3E3B0AE0" w:rsidR="00BE010F" w:rsidRDefault="00BE010F" w:rsidP="00BE010F">
      <w:pPr>
        <w:pStyle w:val="ListParagraph"/>
        <w:numPr>
          <w:ilvl w:val="0"/>
          <w:numId w:val="3"/>
        </w:numPr>
      </w:pPr>
      <w:r>
        <w:t>The safe has been installed. It was recommended that documents that are placed in the safe be digitized.</w:t>
      </w:r>
    </w:p>
    <w:p w14:paraId="44F306C9" w14:textId="6C1D46A9" w:rsidR="00BE010F" w:rsidRDefault="00BE010F" w:rsidP="00BE010F">
      <w:pPr>
        <w:pStyle w:val="ListParagraph"/>
        <w:numPr>
          <w:ilvl w:val="0"/>
          <w:numId w:val="3"/>
        </w:numPr>
      </w:pPr>
      <w:r>
        <w:t xml:space="preserve">Angelina is now enrolled in the Simple </w:t>
      </w:r>
      <w:r w:rsidR="00FE5CD3">
        <w:t>IRA retirement program.</w:t>
      </w:r>
    </w:p>
    <w:p w14:paraId="5D771118" w14:textId="0F793E60" w:rsidR="00FE5CD3" w:rsidRDefault="00FE5CD3" w:rsidP="00BE010F">
      <w:pPr>
        <w:pStyle w:val="ListParagraph"/>
        <w:numPr>
          <w:ilvl w:val="0"/>
          <w:numId w:val="3"/>
        </w:numPr>
      </w:pPr>
      <w:r>
        <w:t xml:space="preserve">Abby has completed </w:t>
      </w:r>
      <w:r w:rsidR="00F20545">
        <w:t>updating</w:t>
      </w:r>
      <w:r>
        <w:t xml:space="preserve"> all </w:t>
      </w:r>
      <w:r w:rsidR="009F3A13">
        <w:t>computers.</w:t>
      </w:r>
      <w:r w:rsidR="0072452E">
        <w:t xml:space="preserve"> Keri </w:t>
      </w:r>
      <w:r w:rsidR="00500DDF">
        <w:t xml:space="preserve">Pratt will assist in obtaining </w:t>
      </w:r>
      <w:r w:rsidR="00F4359B">
        <w:t xml:space="preserve">the Library’s IRS Determination </w:t>
      </w:r>
      <w:r w:rsidR="0005498D">
        <w:t>Letter.</w:t>
      </w:r>
    </w:p>
    <w:p w14:paraId="0013C009" w14:textId="7F74065B" w:rsidR="00FE5CD3" w:rsidRDefault="00FE5CD3" w:rsidP="00FE5CD3">
      <w:pPr>
        <w:pStyle w:val="ListParagraph"/>
        <w:numPr>
          <w:ilvl w:val="0"/>
          <w:numId w:val="1"/>
        </w:numPr>
      </w:pPr>
      <w:r>
        <w:t>New Business:</w:t>
      </w:r>
    </w:p>
    <w:p w14:paraId="1BF2CF4C" w14:textId="25015F62" w:rsidR="00FE5CD3" w:rsidRDefault="00FE5CD3" w:rsidP="00FE5CD3">
      <w:pPr>
        <w:pStyle w:val="ListParagraph"/>
        <w:numPr>
          <w:ilvl w:val="0"/>
          <w:numId w:val="4"/>
        </w:numPr>
      </w:pPr>
      <w:r>
        <w:t>It was determined that we will place a petition on the Royalton Hartland School budget vote requesting an increase in funding equal to the tax cap.</w:t>
      </w:r>
    </w:p>
    <w:p w14:paraId="68EAF8E6" w14:textId="501D4708" w:rsidR="00FE5CD3" w:rsidRDefault="009579B1" w:rsidP="00FE5CD3">
      <w:pPr>
        <w:pStyle w:val="ListParagraph"/>
        <w:numPr>
          <w:ilvl w:val="0"/>
          <w:numId w:val="4"/>
        </w:numPr>
      </w:pPr>
      <w:r>
        <w:t>Fees for</w:t>
      </w:r>
      <w:r w:rsidR="0005498D">
        <w:t xml:space="preserve"> </w:t>
      </w:r>
      <w:r w:rsidR="0075723D">
        <w:t xml:space="preserve">bookkeeping services have increased from </w:t>
      </w:r>
      <w:r w:rsidR="00FE5CD3">
        <w:t xml:space="preserve">$280 to </w:t>
      </w:r>
      <w:r w:rsidR="00277512">
        <w:t>$</w:t>
      </w:r>
      <w:r w:rsidR="00FE5CD3">
        <w:t>290 per month</w:t>
      </w:r>
      <w:r w:rsidR="00277512">
        <w:t>,</w:t>
      </w:r>
      <w:r w:rsidR="00FE5CD3">
        <w:t xml:space="preserve"> with</w:t>
      </w:r>
      <w:r w:rsidR="008B33D8">
        <w:t xml:space="preserve"> annual</w:t>
      </w:r>
      <w:r w:rsidR="00FE5CD3">
        <w:t xml:space="preserve"> </w:t>
      </w:r>
      <w:r w:rsidR="009F3A13">
        <w:t>year-end</w:t>
      </w:r>
      <w:r w:rsidR="00FE5CD3">
        <w:t xml:space="preserve"> costs of $400.00.</w:t>
      </w:r>
    </w:p>
    <w:p w14:paraId="5A2128C4" w14:textId="4367E42C" w:rsidR="00C3237E" w:rsidRDefault="00FE5CD3" w:rsidP="00C3237E">
      <w:pPr>
        <w:pStyle w:val="ListParagraph"/>
        <w:numPr>
          <w:ilvl w:val="0"/>
          <w:numId w:val="4"/>
        </w:numPr>
      </w:pPr>
      <w:r>
        <w:t xml:space="preserve">Keri Pratt now </w:t>
      </w:r>
      <w:r w:rsidR="00C3237E">
        <w:t>ha</w:t>
      </w:r>
      <w:r w:rsidR="008B33D8">
        <w:t>s</w:t>
      </w:r>
      <w:r w:rsidR="00C3237E">
        <w:t xml:space="preserve"> access to our Drop Box.</w:t>
      </w:r>
      <w:r w:rsidR="003D72F2">
        <w:t xml:space="preserve"> Michele and Keri will explore options </w:t>
      </w:r>
      <w:r w:rsidR="0010448C">
        <w:t xml:space="preserve">for increasing the capacity of our Drop </w:t>
      </w:r>
      <w:r w:rsidR="00614853">
        <w:t>Box.</w:t>
      </w:r>
    </w:p>
    <w:p w14:paraId="7A3B58C8" w14:textId="441F2CA0" w:rsidR="00FE5CD3" w:rsidRDefault="00F20545" w:rsidP="00FE5CD3">
      <w:pPr>
        <w:pStyle w:val="ListParagraph"/>
        <w:numPr>
          <w:ilvl w:val="0"/>
          <w:numId w:val="4"/>
        </w:numPr>
      </w:pPr>
      <w:r>
        <w:t>Discussion to</w:t>
      </w:r>
      <w:r w:rsidR="00C3237E">
        <w:t xml:space="preserve"> allow the Executive Board permission to approve quick expenditures. For example, this would include small repairs that need </w:t>
      </w:r>
      <w:r w:rsidR="00C3237E">
        <w:lastRenderedPageBreak/>
        <w:t xml:space="preserve">immediate action before the next Board meeting. A motion was made by Keri and seconded by </w:t>
      </w:r>
      <w:proofErr w:type="gramStart"/>
      <w:r w:rsidR="00C3237E">
        <w:t>Linda</w:t>
      </w:r>
      <w:proofErr w:type="gramEnd"/>
      <w:r w:rsidR="00C3237E">
        <w:t xml:space="preserve"> that the Executive Board be allowed to make expenditures up to $150.00.</w:t>
      </w:r>
    </w:p>
    <w:p w14:paraId="522C545F" w14:textId="5ADD6500" w:rsidR="00406583" w:rsidRDefault="00C3237E" w:rsidP="00FE5CD3">
      <w:pPr>
        <w:pStyle w:val="ListParagraph"/>
        <w:numPr>
          <w:ilvl w:val="0"/>
          <w:numId w:val="4"/>
        </w:numPr>
      </w:pPr>
      <w:r>
        <w:t>The Board reviewed the information Angelina shared as to progress on the Goals set in our Strategic Plan. Angelina has accomplished many of the goals in year one</w:t>
      </w:r>
      <w:r w:rsidR="00406583">
        <w:t>, with some</w:t>
      </w:r>
      <w:r w:rsidR="001007D4">
        <w:t xml:space="preserve"> still</w:t>
      </w:r>
      <w:r w:rsidR="00406583">
        <w:t xml:space="preserve"> ongoing. </w:t>
      </w:r>
      <w:r w:rsidR="00566D6B">
        <w:t xml:space="preserve">In addition to completing unfinished year-one goals, </w:t>
      </w:r>
      <w:r w:rsidR="009656D0">
        <w:t>the</w:t>
      </w:r>
      <w:r w:rsidR="00406583">
        <w:t xml:space="preserve"> Board chose three goals to work toward in year two of the Strategic plan. They are:</w:t>
      </w:r>
    </w:p>
    <w:p w14:paraId="643DDDE8" w14:textId="34FF1E09" w:rsidR="00406583" w:rsidRDefault="00406583" w:rsidP="00406583">
      <w:pPr>
        <w:ind w:left="720" w:firstLine="360"/>
      </w:pPr>
      <w:r>
        <w:t xml:space="preserve"> 1. </w:t>
      </w:r>
      <w:r w:rsidR="00343369">
        <w:t>Develop</w:t>
      </w:r>
      <w:r>
        <w:t xml:space="preserve"> a schedule for seasonal facility maintenance.</w:t>
      </w:r>
    </w:p>
    <w:p w14:paraId="55FF8336" w14:textId="77777777" w:rsidR="00406583" w:rsidRDefault="00406583" w:rsidP="00406583">
      <w:pPr>
        <w:ind w:left="360" w:firstLine="720"/>
      </w:pPr>
      <w:r>
        <w:t xml:space="preserve"> 2. Design a staffing plan as library needs change. </w:t>
      </w:r>
    </w:p>
    <w:p w14:paraId="576E7553" w14:textId="68212FB4" w:rsidR="00DA54AF" w:rsidRDefault="00406583" w:rsidP="00DA54AF">
      <w:pPr>
        <w:pStyle w:val="ListParagraph"/>
        <w:ind w:firstLine="360"/>
      </w:pPr>
      <w:r>
        <w:t xml:space="preserve"> 3. Update the library website.</w:t>
      </w:r>
    </w:p>
    <w:p w14:paraId="65B52557" w14:textId="5901B7A6" w:rsidR="00BE010F" w:rsidRDefault="005D03DC" w:rsidP="00B40289">
      <w:pPr>
        <w:ind w:left="720"/>
        <w:rPr>
          <w:rFonts w:eastAsia="Times New Roman"/>
        </w:rPr>
      </w:pPr>
      <w:r>
        <w:rPr>
          <w:rFonts w:eastAsia="Times New Roman"/>
        </w:rPr>
        <w:t>f.</w:t>
      </w:r>
      <w:r w:rsidR="00406583">
        <w:rPr>
          <w:rFonts w:eastAsia="Times New Roman"/>
        </w:rPr>
        <w:t xml:space="preserve">  The Board discussed a draft of a </w:t>
      </w:r>
      <w:r w:rsidR="00DD38F0">
        <w:rPr>
          <w:rFonts w:eastAsia="Times New Roman"/>
        </w:rPr>
        <w:t xml:space="preserve">community </w:t>
      </w:r>
      <w:r w:rsidR="00406583">
        <w:rPr>
          <w:rFonts w:eastAsia="Times New Roman"/>
        </w:rPr>
        <w:t>survey presented by Angelina</w:t>
      </w:r>
      <w:r w:rsidR="00F56AFF">
        <w:rPr>
          <w:rFonts w:eastAsia="Times New Roman"/>
        </w:rPr>
        <w:t xml:space="preserve">. </w:t>
      </w:r>
      <w:r w:rsidR="00184EC1">
        <w:rPr>
          <w:rFonts w:eastAsia="Times New Roman"/>
        </w:rPr>
        <w:t>Discussion followed</w:t>
      </w:r>
      <w:r w:rsidR="00406583">
        <w:rPr>
          <w:rFonts w:eastAsia="Times New Roman"/>
        </w:rPr>
        <w:t xml:space="preserve"> </w:t>
      </w:r>
      <w:r w:rsidR="00F56AFF">
        <w:rPr>
          <w:rFonts w:eastAsia="Times New Roman"/>
        </w:rPr>
        <w:t xml:space="preserve">as to locations to place hard copies of the survey as well as on social media. </w:t>
      </w:r>
      <w:r w:rsidR="00233663">
        <w:rPr>
          <w:rFonts w:eastAsia="Times New Roman"/>
        </w:rPr>
        <w:t xml:space="preserve">Board members asked for copies of the survey that was done in </w:t>
      </w:r>
      <w:r w:rsidR="009D1CE4">
        <w:rPr>
          <w:rFonts w:eastAsia="Times New Roman"/>
        </w:rPr>
        <w:t>2022 and</w:t>
      </w:r>
      <w:r w:rsidR="002B58CC">
        <w:rPr>
          <w:rFonts w:eastAsia="Times New Roman"/>
        </w:rPr>
        <w:t xml:space="preserve"> </w:t>
      </w:r>
      <w:r w:rsidR="00FB0EAF">
        <w:rPr>
          <w:rFonts w:eastAsia="Times New Roman"/>
        </w:rPr>
        <w:t>requested additional time to make suggested revisions.</w:t>
      </w:r>
      <w:r w:rsidR="00372492">
        <w:rPr>
          <w:rFonts w:eastAsia="Times New Roman"/>
        </w:rPr>
        <w:t xml:space="preserve"> </w:t>
      </w:r>
      <w:r w:rsidR="00B40289" w:rsidRPr="00B40289">
        <w:rPr>
          <w:rFonts w:ascii="Aptos" w:hAnsi="Aptos"/>
          <w:color w:val="000000"/>
        </w:rPr>
        <w:t>Members’ input will be collected and reviewed later.</w:t>
      </w:r>
    </w:p>
    <w:p w14:paraId="1996D4EC" w14:textId="6AF6A1B8" w:rsidR="00F56AFF" w:rsidRDefault="00F56AFF" w:rsidP="00F56AFF">
      <w:pPr>
        <w:ind w:left="720"/>
        <w:rPr>
          <w:rFonts w:eastAsia="Times New Roman"/>
        </w:rPr>
      </w:pPr>
      <w:r>
        <w:rPr>
          <w:rFonts w:eastAsia="Times New Roman"/>
        </w:rPr>
        <w:t xml:space="preserve">g.  An anonymous patron has donated a gift card </w:t>
      </w:r>
      <w:r w:rsidR="00161183">
        <w:rPr>
          <w:rFonts w:eastAsia="Times New Roman"/>
        </w:rPr>
        <w:t xml:space="preserve">to the library </w:t>
      </w:r>
      <w:r>
        <w:rPr>
          <w:rFonts w:eastAsia="Times New Roman"/>
        </w:rPr>
        <w:t xml:space="preserve">for an Amazon TV. The Board gratefully accepted the </w:t>
      </w:r>
      <w:r w:rsidR="007A7E2E">
        <w:rPr>
          <w:rFonts w:eastAsia="Times New Roman"/>
        </w:rPr>
        <w:t>gift.</w:t>
      </w:r>
    </w:p>
    <w:p w14:paraId="018E0ABB" w14:textId="630ACD9E" w:rsidR="00D94113" w:rsidRDefault="00D94113" w:rsidP="00CE33A2">
      <w:pPr>
        <w:ind w:left="720"/>
        <w:rPr>
          <w:rFonts w:eastAsia="Times New Roman"/>
        </w:rPr>
      </w:pPr>
      <w:r>
        <w:rPr>
          <w:rFonts w:eastAsia="Times New Roman"/>
        </w:rPr>
        <w:t xml:space="preserve">A motion was made by Keith and seconded by </w:t>
      </w:r>
      <w:r w:rsidR="00161183">
        <w:rPr>
          <w:rFonts w:eastAsia="Times New Roman"/>
        </w:rPr>
        <w:t>Keri</w:t>
      </w:r>
      <w:r>
        <w:rPr>
          <w:rFonts w:eastAsia="Times New Roman"/>
        </w:rPr>
        <w:t xml:space="preserve"> that we enter Executive session</w:t>
      </w:r>
      <w:r w:rsidR="00CE33A2">
        <w:rPr>
          <w:rFonts w:eastAsia="Times New Roman"/>
        </w:rPr>
        <w:t xml:space="preserve"> to discuss personnel matters.</w:t>
      </w:r>
    </w:p>
    <w:p w14:paraId="1DC6793E" w14:textId="487CC69D" w:rsidR="00CE33A2" w:rsidRDefault="00982F92" w:rsidP="00CE33A2">
      <w:pPr>
        <w:ind w:left="720"/>
        <w:rPr>
          <w:rFonts w:eastAsia="Times New Roman"/>
        </w:rPr>
      </w:pPr>
      <w:r>
        <w:rPr>
          <w:rFonts w:eastAsia="Times New Roman"/>
        </w:rPr>
        <w:t xml:space="preserve">A motion was made by Margaret and seconded by </w:t>
      </w:r>
      <w:r w:rsidR="00130C3C">
        <w:rPr>
          <w:rFonts w:eastAsia="Times New Roman"/>
        </w:rPr>
        <w:t>Keri</w:t>
      </w:r>
      <w:r>
        <w:rPr>
          <w:rFonts w:eastAsia="Times New Roman"/>
        </w:rPr>
        <w:t xml:space="preserve"> </w:t>
      </w:r>
      <w:r w:rsidR="00F61576">
        <w:rPr>
          <w:rFonts w:eastAsia="Times New Roman"/>
        </w:rPr>
        <w:t>to</w:t>
      </w:r>
      <w:r>
        <w:rPr>
          <w:rFonts w:eastAsia="Times New Roman"/>
        </w:rPr>
        <w:t xml:space="preserve"> </w:t>
      </w:r>
      <w:r w:rsidR="00130C3C">
        <w:rPr>
          <w:rFonts w:eastAsia="Times New Roman"/>
        </w:rPr>
        <w:t>end Executive</w:t>
      </w:r>
      <w:r w:rsidR="00A134E2">
        <w:rPr>
          <w:rFonts w:eastAsia="Times New Roman"/>
        </w:rPr>
        <w:t xml:space="preserve"> session.</w:t>
      </w:r>
    </w:p>
    <w:p w14:paraId="1222C650" w14:textId="50D85F32" w:rsidR="00A134E2" w:rsidRDefault="002F1D6F" w:rsidP="00CE33A2">
      <w:pPr>
        <w:ind w:left="720"/>
        <w:rPr>
          <w:rFonts w:eastAsia="Times New Roman"/>
        </w:rPr>
      </w:pPr>
      <w:r>
        <w:rPr>
          <w:rFonts w:eastAsia="Times New Roman"/>
        </w:rPr>
        <w:t xml:space="preserve">The Board accepted the resignation of Groundskeeper, Gary Snyder. Gary has served the library </w:t>
      </w:r>
      <w:r w:rsidR="009F3A13">
        <w:rPr>
          <w:rFonts w:eastAsia="Times New Roman"/>
        </w:rPr>
        <w:t>in</w:t>
      </w:r>
      <w:r w:rsidR="004517F0">
        <w:rPr>
          <w:rFonts w:eastAsia="Times New Roman"/>
        </w:rPr>
        <w:t xml:space="preserve"> many capacities for many years. We thank him for his service.</w:t>
      </w:r>
    </w:p>
    <w:p w14:paraId="5EE5B9F0" w14:textId="67494C00" w:rsidR="005D03DC" w:rsidRDefault="00EF7D82" w:rsidP="003E1806">
      <w:pPr>
        <w:ind w:left="720"/>
        <w:rPr>
          <w:rFonts w:eastAsia="Times New Roman"/>
        </w:rPr>
      </w:pPr>
      <w:r>
        <w:rPr>
          <w:rFonts w:eastAsia="Times New Roman"/>
        </w:rPr>
        <w:t>The Board discussed the groundskeeper</w:t>
      </w:r>
      <w:r w:rsidR="00D5522B">
        <w:rPr>
          <w:rFonts w:eastAsia="Times New Roman"/>
        </w:rPr>
        <w:t>’s current job description and Angelina’s proposed new description</w:t>
      </w:r>
      <w:r w:rsidR="004D19AB">
        <w:rPr>
          <w:rFonts w:eastAsia="Times New Roman"/>
        </w:rPr>
        <w:t xml:space="preserve"> </w:t>
      </w:r>
      <w:r w:rsidR="00614798">
        <w:rPr>
          <w:rFonts w:eastAsia="Times New Roman"/>
        </w:rPr>
        <w:t xml:space="preserve">combining groundskeeping and maintenance. The Board created </w:t>
      </w:r>
      <w:r w:rsidR="00EA2256">
        <w:rPr>
          <w:rFonts w:eastAsia="Times New Roman"/>
        </w:rPr>
        <w:t>a new job title of external groundskeeper</w:t>
      </w:r>
      <w:r w:rsidR="000F4B27">
        <w:rPr>
          <w:rFonts w:eastAsia="Times New Roman"/>
        </w:rPr>
        <w:t xml:space="preserve">. Job description duties are yet to be finalized. </w:t>
      </w:r>
      <w:r w:rsidR="001846DE">
        <w:rPr>
          <w:rFonts w:eastAsia="Times New Roman"/>
        </w:rPr>
        <w:t xml:space="preserve">The </w:t>
      </w:r>
      <w:r w:rsidR="006C3536">
        <w:rPr>
          <w:rFonts w:eastAsia="Times New Roman"/>
        </w:rPr>
        <w:t>position</w:t>
      </w:r>
      <w:r w:rsidR="001846DE">
        <w:rPr>
          <w:rFonts w:eastAsia="Times New Roman"/>
        </w:rPr>
        <w:t xml:space="preserve"> will be paid at </w:t>
      </w:r>
      <w:r w:rsidR="002710B6">
        <w:rPr>
          <w:rFonts w:eastAsia="Times New Roman"/>
        </w:rPr>
        <w:t>the minimum wage rate of $1</w:t>
      </w:r>
      <w:r w:rsidR="00986BD8">
        <w:rPr>
          <w:rFonts w:eastAsia="Times New Roman"/>
        </w:rPr>
        <w:t>6.00</w:t>
      </w:r>
      <w:r w:rsidR="002710B6">
        <w:rPr>
          <w:rFonts w:eastAsia="Times New Roman"/>
        </w:rPr>
        <w:t xml:space="preserve"> per hour </w:t>
      </w:r>
      <w:r w:rsidR="00986BD8">
        <w:rPr>
          <w:rFonts w:eastAsia="Times New Roman"/>
        </w:rPr>
        <w:t>in</w:t>
      </w:r>
      <w:r w:rsidR="002710B6">
        <w:rPr>
          <w:rFonts w:eastAsia="Times New Roman"/>
        </w:rPr>
        <w:t xml:space="preserve"> </w:t>
      </w:r>
      <w:r w:rsidR="009F3A13">
        <w:rPr>
          <w:rFonts w:eastAsia="Times New Roman"/>
        </w:rPr>
        <w:t>one-hour</w:t>
      </w:r>
      <w:r w:rsidR="002710B6">
        <w:rPr>
          <w:rFonts w:eastAsia="Times New Roman"/>
        </w:rPr>
        <w:t xml:space="preserve"> increments. </w:t>
      </w:r>
    </w:p>
    <w:p w14:paraId="44AC225A" w14:textId="458C3059" w:rsidR="00FB793D" w:rsidRDefault="00FB793D" w:rsidP="003E1806">
      <w:pPr>
        <w:ind w:left="720"/>
        <w:rPr>
          <w:rFonts w:eastAsia="Times New Roman"/>
        </w:rPr>
      </w:pPr>
      <w:r>
        <w:rPr>
          <w:rFonts w:eastAsia="Times New Roman"/>
        </w:rPr>
        <w:t xml:space="preserve">A motion was made by Keri and seconded by </w:t>
      </w:r>
      <w:r w:rsidR="001D6C76">
        <w:rPr>
          <w:rFonts w:eastAsia="Times New Roman"/>
        </w:rPr>
        <w:t xml:space="preserve">Carole to offer the external groundskeeping position to an individual </w:t>
      </w:r>
      <w:r w:rsidR="00FD2083">
        <w:rPr>
          <w:rFonts w:eastAsia="Times New Roman"/>
        </w:rPr>
        <w:t>currently filling in. The motion passed.</w:t>
      </w:r>
    </w:p>
    <w:p w14:paraId="6474235E" w14:textId="77777777" w:rsidR="00A0376A" w:rsidRDefault="006C71F2" w:rsidP="00A0376A">
      <w:pPr>
        <w:ind w:left="720"/>
        <w:rPr>
          <w:rFonts w:eastAsia="Times New Roman"/>
        </w:rPr>
      </w:pPr>
      <w:r>
        <w:rPr>
          <w:rFonts w:eastAsia="Times New Roman"/>
        </w:rPr>
        <w:t>Motion to adjourn was made by Carole and seconded by Keri</w:t>
      </w:r>
      <w:r w:rsidR="00B57FD7">
        <w:rPr>
          <w:rFonts w:eastAsia="Times New Roman"/>
        </w:rPr>
        <w:t xml:space="preserve">. The motion </w:t>
      </w:r>
      <w:r w:rsidR="00EE4402">
        <w:rPr>
          <w:rFonts w:eastAsia="Times New Roman"/>
        </w:rPr>
        <w:t>passed. The</w:t>
      </w:r>
      <w:r w:rsidR="00B57FD7">
        <w:rPr>
          <w:rFonts w:eastAsia="Times New Roman"/>
        </w:rPr>
        <w:t xml:space="preserve"> meeting adjourned at 9</w:t>
      </w:r>
      <w:r w:rsidR="00EE4402">
        <w:rPr>
          <w:rFonts w:eastAsia="Times New Roman"/>
        </w:rPr>
        <w:t>:40.</w:t>
      </w:r>
    </w:p>
    <w:p w14:paraId="2105B9B7" w14:textId="098C3FB1" w:rsidR="00EE4402" w:rsidRDefault="00EE4402" w:rsidP="00A0376A">
      <w:pPr>
        <w:ind w:left="720"/>
        <w:rPr>
          <w:rFonts w:eastAsia="Times New Roman"/>
        </w:rPr>
      </w:pPr>
      <w:r>
        <w:rPr>
          <w:rFonts w:eastAsia="Times New Roman"/>
        </w:rPr>
        <w:lastRenderedPageBreak/>
        <w:t>Respectfully submitted,</w:t>
      </w:r>
    </w:p>
    <w:p w14:paraId="79E673C8" w14:textId="490BA329" w:rsidR="00EE4402" w:rsidRDefault="00EE4402" w:rsidP="00F56AFF">
      <w:pPr>
        <w:ind w:left="720"/>
        <w:rPr>
          <w:rFonts w:eastAsia="Times New Roman"/>
        </w:rPr>
      </w:pPr>
      <w:r>
        <w:rPr>
          <w:rFonts w:eastAsia="Times New Roman"/>
        </w:rPr>
        <w:t>Margaret Allen</w:t>
      </w:r>
    </w:p>
    <w:p w14:paraId="10724251" w14:textId="77777777" w:rsidR="00EE4402" w:rsidRDefault="00EE4402" w:rsidP="00F56AFF">
      <w:pPr>
        <w:ind w:left="720"/>
        <w:rPr>
          <w:rFonts w:eastAsia="Times New Roman"/>
        </w:rPr>
      </w:pPr>
    </w:p>
    <w:p w14:paraId="732349A8" w14:textId="77777777" w:rsidR="007A7E2E" w:rsidRPr="00F56AFF" w:rsidRDefault="007A7E2E" w:rsidP="00F56AFF">
      <w:pPr>
        <w:ind w:left="720"/>
        <w:rPr>
          <w:rFonts w:eastAsia="Times New Roman"/>
        </w:rPr>
      </w:pPr>
    </w:p>
    <w:sectPr w:rsidR="007A7E2E" w:rsidRPr="00F56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878"/>
    <w:multiLevelType w:val="multilevel"/>
    <w:tmpl w:val="BCE09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B04CF"/>
    <w:multiLevelType w:val="hybridMultilevel"/>
    <w:tmpl w:val="B5DA0A66"/>
    <w:lvl w:ilvl="0" w:tplc="9BB88B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A33071"/>
    <w:multiLevelType w:val="hybridMultilevel"/>
    <w:tmpl w:val="2D9E7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5055B"/>
    <w:multiLevelType w:val="multilevel"/>
    <w:tmpl w:val="2C505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200A29"/>
    <w:multiLevelType w:val="hybridMultilevel"/>
    <w:tmpl w:val="F5FEB888"/>
    <w:lvl w:ilvl="0" w:tplc="A790B4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3A73EB"/>
    <w:multiLevelType w:val="multilevel"/>
    <w:tmpl w:val="8D52E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4F2D00"/>
    <w:multiLevelType w:val="hybridMultilevel"/>
    <w:tmpl w:val="AB7C5BE8"/>
    <w:lvl w:ilvl="0" w:tplc="2912F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3583787">
    <w:abstractNumId w:val="2"/>
  </w:num>
  <w:num w:numId="2" w16cid:durableId="1226186647">
    <w:abstractNumId w:val="6"/>
  </w:num>
  <w:num w:numId="3" w16cid:durableId="391782076">
    <w:abstractNumId w:val="4"/>
  </w:num>
  <w:num w:numId="4" w16cid:durableId="406414884">
    <w:abstractNumId w:val="1"/>
  </w:num>
  <w:num w:numId="5" w16cid:durableId="1994404293">
    <w:abstractNumId w:val="5"/>
  </w:num>
  <w:num w:numId="6" w16cid:durableId="2001301409">
    <w:abstractNumId w:val="0"/>
  </w:num>
  <w:num w:numId="7" w16cid:durableId="722214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E4"/>
    <w:rsid w:val="0005498D"/>
    <w:rsid w:val="00063174"/>
    <w:rsid w:val="00095AEE"/>
    <w:rsid w:val="000C3982"/>
    <w:rsid w:val="000D0313"/>
    <w:rsid w:val="000F4B27"/>
    <w:rsid w:val="001007D4"/>
    <w:rsid w:val="0010448C"/>
    <w:rsid w:val="00110C7B"/>
    <w:rsid w:val="00130C3C"/>
    <w:rsid w:val="00161183"/>
    <w:rsid w:val="001846DE"/>
    <w:rsid w:val="00184EC1"/>
    <w:rsid w:val="001B0162"/>
    <w:rsid w:val="001D6C76"/>
    <w:rsid w:val="00233663"/>
    <w:rsid w:val="002710B6"/>
    <w:rsid w:val="00276CE4"/>
    <w:rsid w:val="00277512"/>
    <w:rsid w:val="002B2E7F"/>
    <w:rsid w:val="002B58CC"/>
    <w:rsid w:val="002F1D6F"/>
    <w:rsid w:val="00343369"/>
    <w:rsid w:val="00372492"/>
    <w:rsid w:val="003D71C3"/>
    <w:rsid w:val="003D72F2"/>
    <w:rsid w:val="003E1806"/>
    <w:rsid w:val="003F1EFA"/>
    <w:rsid w:val="00406583"/>
    <w:rsid w:val="004517F0"/>
    <w:rsid w:val="00457E1E"/>
    <w:rsid w:val="004671FA"/>
    <w:rsid w:val="004D19AB"/>
    <w:rsid w:val="00500DDF"/>
    <w:rsid w:val="005667E2"/>
    <w:rsid w:val="00566D6B"/>
    <w:rsid w:val="005D03DC"/>
    <w:rsid w:val="00614798"/>
    <w:rsid w:val="00614853"/>
    <w:rsid w:val="0064224C"/>
    <w:rsid w:val="006C3536"/>
    <w:rsid w:val="006C71F2"/>
    <w:rsid w:val="0072452E"/>
    <w:rsid w:val="0075723D"/>
    <w:rsid w:val="007A7E2E"/>
    <w:rsid w:val="008B33D8"/>
    <w:rsid w:val="008F5447"/>
    <w:rsid w:val="009579B1"/>
    <w:rsid w:val="009656D0"/>
    <w:rsid w:val="00982F92"/>
    <w:rsid w:val="00986BD8"/>
    <w:rsid w:val="009D1CE4"/>
    <w:rsid w:val="009E3001"/>
    <w:rsid w:val="009F3A13"/>
    <w:rsid w:val="00A0376A"/>
    <w:rsid w:val="00A10677"/>
    <w:rsid w:val="00A134E2"/>
    <w:rsid w:val="00B0047B"/>
    <w:rsid w:val="00B40289"/>
    <w:rsid w:val="00B57FD7"/>
    <w:rsid w:val="00BE010F"/>
    <w:rsid w:val="00C02972"/>
    <w:rsid w:val="00C13922"/>
    <w:rsid w:val="00C3237E"/>
    <w:rsid w:val="00C53A70"/>
    <w:rsid w:val="00CE33A2"/>
    <w:rsid w:val="00D15492"/>
    <w:rsid w:val="00D4090E"/>
    <w:rsid w:val="00D541BF"/>
    <w:rsid w:val="00D5522B"/>
    <w:rsid w:val="00D55DDF"/>
    <w:rsid w:val="00D94113"/>
    <w:rsid w:val="00DA54AF"/>
    <w:rsid w:val="00DD38F0"/>
    <w:rsid w:val="00E20816"/>
    <w:rsid w:val="00E3606E"/>
    <w:rsid w:val="00E90023"/>
    <w:rsid w:val="00EA2256"/>
    <w:rsid w:val="00EA7E61"/>
    <w:rsid w:val="00EB0C87"/>
    <w:rsid w:val="00EB6201"/>
    <w:rsid w:val="00EE4402"/>
    <w:rsid w:val="00EF0C54"/>
    <w:rsid w:val="00EF7D82"/>
    <w:rsid w:val="00F0570F"/>
    <w:rsid w:val="00F20545"/>
    <w:rsid w:val="00F4359B"/>
    <w:rsid w:val="00F56AFF"/>
    <w:rsid w:val="00F61576"/>
    <w:rsid w:val="00F73D24"/>
    <w:rsid w:val="00F82D36"/>
    <w:rsid w:val="00FB0EAF"/>
    <w:rsid w:val="00FB793D"/>
    <w:rsid w:val="00FD2083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F16D3"/>
  <w15:chartTrackingRefBased/>
  <w15:docId w15:val="{012675E4-39FF-4720-8FA8-00927F3D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C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692</Words>
  <Characters>3534</Characters>
  <Application>Microsoft Office Word</Application>
  <DocSecurity>0</DocSecurity>
  <Lines>71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Allen</dc:creator>
  <cp:keywords/>
  <dc:description/>
  <cp:lastModifiedBy>Margaret Allen</cp:lastModifiedBy>
  <cp:revision>5</cp:revision>
  <cp:lastPrinted>2026-01-27T13:47:00Z</cp:lastPrinted>
  <dcterms:created xsi:type="dcterms:W3CDTF">2026-01-27T13:48:00Z</dcterms:created>
  <dcterms:modified xsi:type="dcterms:W3CDTF">2026-01-27T13:57:00Z</dcterms:modified>
</cp:coreProperties>
</file>