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D778" w14:textId="029A61D1" w:rsidR="000676F1" w:rsidRDefault="00E83E70">
      <w:r>
        <w:t>Royalton Hartland Community Library</w:t>
      </w:r>
      <w:r w:rsidR="00715B11">
        <w:tab/>
      </w:r>
      <w:r w:rsidR="00715B11">
        <w:tab/>
      </w:r>
      <w:r w:rsidR="00715B11">
        <w:tab/>
      </w:r>
      <w:r w:rsidR="00715B11">
        <w:tab/>
      </w:r>
      <w:r w:rsidR="00715B11">
        <w:tab/>
      </w:r>
    </w:p>
    <w:p w14:paraId="354701A9" w14:textId="43FAC431" w:rsidR="00E83E70" w:rsidRDefault="00E83E70">
      <w:r>
        <w:t>Minutes of Regular Board of Trustees Meeting</w:t>
      </w:r>
    </w:p>
    <w:p w14:paraId="06455396" w14:textId="0DE38DFC" w:rsidR="00E83E70" w:rsidRDefault="00E83E70">
      <w:r>
        <w:t>June 21, 2021</w:t>
      </w:r>
    </w:p>
    <w:p w14:paraId="6DCAAFA5" w14:textId="13C14880" w:rsidR="00E83E70" w:rsidRDefault="00E83E70"/>
    <w:p w14:paraId="79071E34" w14:textId="3685B9B3" w:rsidR="00E83E70" w:rsidRDefault="00E83E70">
      <w:r>
        <w:t>Member present: Gretchen Lang, Kathy Henninger, Diana Bragg, Michele Smith-Link, Linda Pickreign, Director Gretchen Schweigert, President Margaret Allen</w:t>
      </w:r>
    </w:p>
    <w:p w14:paraId="4331CECC" w14:textId="3A0ACE32" w:rsidR="00E83E70" w:rsidRDefault="00E83E70">
      <w:r>
        <w:t>Absent: Regina Brown, Debbie Brown, Keith Bond, Carole George</w:t>
      </w:r>
    </w:p>
    <w:p w14:paraId="4B9522B0" w14:textId="6709A728" w:rsidR="00E83E70" w:rsidRDefault="00E83E70">
      <w:r>
        <w:t>Guest: Gary Snyder</w:t>
      </w:r>
    </w:p>
    <w:p w14:paraId="7B3A507C" w14:textId="04C298A3" w:rsidR="00E83E70" w:rsidRDefault="00E83E70" w:rsidP="00E83E70">
      <w:pPr>
        <w:pStyle w:val="ListParagraph"/>
        <w:numPr>
          <w:ilvl w:val="0"/>
          <w:numId w:val="1"/>
        </w:numPr>
      </w:pPr>
      <w:r>
        <w:t>Call to order at 7:00 and Pledge to the Flag</w:t>
      </w:r>
    </w:p>
    <w:p w14:paraId="60F8F61B" w14:textId="6CC0D24B" w:rsidR="00E83E70" w:rsidRDefault="0071772F" w:rsidP="00E83E70">
      <w:pPr>
        <w:pStyle w:val="ListParagraph"/>
        <w:numPr>
          <w:ilvl w:val="0"/>
          <w:numId w:val="1"/>
        </w:numPr>
      </w:pPr>
      <w:r>
        <w:t xml:space="preserve">Public Comment Session: </w:t>
      </w:r>
      <w:r w:rsidR="00E83E70">
        <w:t>There was no public present</w:t>
      </w:r>
      <w:r>
        <w:t>.</w:t>
      </w:r>
    </w:p>
    <w:p w14:paraId="6DD63303" w14:textId="77777777" w:rsidR="0071772F" w:rsidRDefault="00E83E70" w:rsidP="00E83E70">
      <w:pPr>
        <w:pStyle w:val="ListParagraph"/>
        <w:numPr>
          <w:ilvl w:val="0"/>
          <w:numId w:val="1"/>
        </w:numPr>
      </w:pPr>
      <w:r>
        <w:t>Secretary’s Report:</w:t>
      </w:r>
    </w:p>
    <w:p w14:paraId="70529752" w14:textId="7A5FE74B" w:rsidR="00E83E70" w:rsidRDefault="00E83E70" w:rsidP="0071772F">
      <w:pPr>
        <w:pStyle w:val="ListParagraph"/>
        <w:numPr>
          <w:ilvl w:val="1"/>
          <w:numId w:val="1"/>
        </w:numPr>
      </w:pPr>
      <w:r>
        <w:t xml:space="preserve"> Margaret read the minutes from our March meeting. They were approved as read with a motion from Kathy and a second from Gretchen Lang</w:t>
      </w:r>
      <w:r w:rsidR="009F6879">
        <w:t>.</w:t>
      </w:r>
    </w:p>
    <w:p w14:paraId="0F0E2E21" w14:textId="77777777" w:rsidR="0071772F" w:rsidRDefault="00E83E70" w:rsidP="00E83E70">
      <w:pPr>
        <w:pStyle w:val="ListParagraph"/>
        <w:numPr>
          <w:ilvl w:val="0"/>
          <w:numId w:val="1"/>
        </w:numPr>
      </w:pPr>
      <w:r>
        <w:t>Treasurer’s Report:</w:t>
      </w:r>
    </w:p>
    <w:p w14:paraId="08BDB214" w14:textId="69D98503" w:rsidR="00E83E70" w:rsidRDefault="00E83E70" w:rsidP="0071772F">
      <w:pPr>
        <w:pStyle w:val="ListParagraph"/>
        <w:numPr>
          <w:ilvl w:val="1"/>
          <w:numId w:val="1"/>
        </w:numPr>
      </w:pPr>
      <w:r>
        <w:t xml:space="preserve"> There was no treasurer’s report as Carole was absent</w:t>
      </w:r>
      <w:r w:rsidR="0071772F">
        <w:t>.</w:t>
      </w:r>
      <w:r w:rsidR="009F6879">
        <w:t xml:space="preserve"> </w:t>
      </w:r>
    </w:p>
    <w:p w14:paraId="5A54C504" w14:textId="77777777" w:rsidR="0071772F" w:rsidRDefault="00E83E70" w:rsidP="00E83E70">
      <w:pPr>
        <w:pStyle w:val="ListParagraph"/>
        <w:numPr>
          <w:ilvl w:val="0"/>
          <w:numId w:val="1"/>
        </w:numPr>
      </w:pPr>
      <w:r>
        <w:t>Director’s Report</w:t>
      </w:r>
      <w:r w:rsidR="00B1324D">
        <w:t>:</w:t>
      </w:r>
    </w:p>
    <w:p w14:paraId="353FF980" w14:textId="03001926" w:rsidR="00E83E70" w:rsidRDefault="00B1324D" w:rsidP="0071772F">
      <w:pPr>
        <w:pStyle w:val="ListParagraph"/>
        <w:numPr>
          <w:ilvl w:val="1"/>
          <w:numId w:val="1"/>
        </w:numPr>
      </w:pPr>
      <w:r>
        <w:t xml:space="preserve"> </w:t>
      </w:r>
      <w:r w:rsidR="00E83E70">
        <w:t>Gretchen</w:t>
      </w:r>
      <w:r>
        <w:t xml:space="preserve"> reported that things are slowly getting back to “normal.” She has been attending webinars and participating in monthly Directors Zoom meetings. Programming has been mostly for children with </w:t>
      </w:r>
      <w:r w:rsidR="00F26003">
        <w:t>T</w:t>
      </w:r>
      <w:r>
        <w:t xml:space="preserve">ake and </w:t>
      </w:r>
      <w:r w:rsidR="00F26003">
        <w:t>M</w:t>
      </w:r>
      <w:r>
        <w:t>ake items. Gretchen has been appointed to the Middleport Tree Board and led the Annual Arbor Day Tree Planting Ceremony. As of July 1</w:t>
      </w:r>
      <w:r w:rsidRPr="00B1324D">
        <w:rPr>
          <w:vertAlign w:val="superscript"/>
        </w:rPr>
        <w:t>st</w:t>
      </w:r>
      <w:r>
        <w:t>, bo</w:t>
      </w:r>
      <w:r w:rsidR="0071772F">
        <w:t>o</w:t>
      </w:r>
      <w:r>
        <w:t xml:space="preserve">k fines will begin and quarantining of books will end. </w:t>
      </w:r>
      <w:r w:rsidR="0071772F">
        <w:t>The summer Reading Program is ready and will begin July 5</w:t>
      </w:r>
      <w:r w:rsidR="0071772F" w:rsidRPr="0071772F">
        <w:rPr>
          <w:vertAlign w:val="superscript"/>
        </w:rPr>
        <w:t>th</w:t>
      </w:r>
      <w:r w:rsidR="0071772F">
        <w:t xml:space="preserve">. </w:t>
      </w:r>
      <w:r>
        <w:t xml:space="preserve"> The full report is on file at the </w:t>
      </w:r>
      <w:r w:rsidR="00715B11">
        <w:t>library</w:t>
      </w:r>
      <w:r>
        <w:t>.</w:t>
      </w:r>
    </w:p>
    <w:p w14:paraId="6C45D4D2" w14:textId="77777777" w:rsidR="0071772F" w:rsidRDefault="00B1324D" w:rsidP="00E83E70">
      <w:pPr>
        <w:pStyle w:val="ListParagraph"/>
        <w:numPr>
          <w:ilvl w:val="0"/>
          <w:numId w:val="1"/>
        </w:numPr>
      </w:pPr>
      <w:r>
        <w:t>Friends Report:</w:t>
      </w:r>
    </w:p>
    <w:p w14:paraId="0DAB570B" w14:textId="01170C77" w:rsidR="00B1324D" w:rsidRDefault="00B1324D" w:rsidP="0071772F">
      <w:pPr>
        <w:pStyle w:val="ListParagraph"/>
        <w:numPr>
          <w:ilvl w:val="1"/>
          <w:numId w:val="1"/>
        </w:numPr>
      </w:pPr>
      <w:r>
        <w:t xml:space="preserve"> Gretchen spoke for Rebecca and said a book sale is possible in October.  </w:t>
      </w:r>
    </w:p>
    <w:p w14:paraId="4C4A1AB4" w14:textId="77777777" w:rsidR="0071772F" w:rsidRDefault="00B1324D" w:rsidP="00E83E70">
      <w:pPr>
        <w:pStyle w:val="ListParagraph"/>
        <w:numPr>
          <w:ilvl w:val="0"/>
          <w:numId w:val="1"/>
        </w:numPr>
      </w:pPr>
      <w:r>
        <w:t>Budget Review:</w:t>
      </w:r>
    </w:p>
    <w:p w14:paraId="114CFCEC" w14:textId="4E0260D8" w:rsidR="00B1324D" w:rsidRDefault="00B1324D" w:rsidP="0071772F">
      <w:pPr>
        <w:pStyle w:val="ListParagraph"/>
        <w:numPr>
          <w:ilvl w:val="1"/>
          <w:numId w:val="1"/>
        </w:numPr>
      </w:pPr>
      <w:r>
        <w:t xml:space="preserve"> The proposed budget was distributed and discussed. We will discuss and approve the 2021-2022 budget at the Annual Meeting in July.</w:t>
      </w:r>
    </w:p>
    <w:p w14:paraId="66B23266" w14:textId="77777777" w:rsidR="0071772F" w:rsidRDefault="00B1324D" w:rsidP="00E83E70">
      <w:pPr>
        <w:pStyle w:val="ListParagraph"/>
        <w:numPr>
          <w:ilvl w:val="0"/>
          <w:numId w:val="1"/>
        </w:numPr>
      </w:pPr>
      <w:r>
        <w:t xml:space="preserve">Old business: </w:t>
      </w:r>
    </w:p>
    <w:p w14:paraId="7D3A6FA3" w14:textId="1E256DB3" w:rsidR="0071772F" w:rsidRDefault="00B1324D" w:rsidP="0071772F">
      <w:pPr>
        <w:pStyle w:val="ListParagraph"/>
        <w:numPr>
          <w:ilvl w:val="1"/>
          <w:numId w:val="1"/>
        </w:numPr>
      </w:pPr>
      <w:r>
        <w:t xml:space="preserve">The petty cash </w:t>
      </w:r>
      <w:r w:rsidR="00715B11">
        <w:t>policy,</w:t>
      </w:r>
      <w:r w:rsidR="0071772F">
        <w:t xml:space="preserve"> which was approved in March, was distributed to be added to the policy handbook.</w:t>
      </w:r>
    </w:p>
    <w:p w14:paraId="66E996C7" w14:textId="04279E11" w:rsidR="00B1324D" w:rsidRDefault="00B1324D" w:rsidP="0071772F">
      <w:pPr>
        <w:pStyle w:val="ListParagraph"/>
        <w:numPr>
          <w:ilvl w:val="1"/>
          <w:numId w:val="1"/>
        </w:numPr>
      </w:pPr>
      <w:r>
        <w:t xml:space="preserve"> The pandemic policy was developed by Michele and Gretchen. It was dis</w:t>
      </w:r>
      <w:r w:rsidR="0071772F">
        <w:t>trib</w:t>
      </w:r>
      <w:r>
        <w:t xml:space="preserve">uted and </w:t>
      </w:r>
      <w:r w:rsidR="0071772F">
        <w:t xml:space="preserve">   </w:t>
      </w:r>
      <w:r>
        <w:t>will be reviewed and approved at the Annual Meeting in July.</w:t>
      </w:r>
    </w:p>
    <w:p w14:paraId="7EEFD558" w14:textId="6FB48877" w:rsidR="00B1324D" w:rsidRDefault="0071772F" w:rsidP="0071772F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7BE428C0" w14:textId="3F7277A9" w:rsidR="0071772F" w:rsidRDefault="0071772F" w:rsidP="0071772F">
      <w:pPr>
        <w:pStyle w:val="ListParagraph"/>
        <w:numPr>
          <w:ilvl w:val="1"/>
          <w:numId w:val="1"/>
        </w:numPr>
      </w:pPr>
      <w:r>
        <w:t>We have some money remaining</w:t>
      </w:r>
      <w:r w:rsidR="00331F97">
        <w:t xml:space="preserve"> from the Construction Aid Grant.  Possible suggestions for the best use of the funds were a generator and a new front door.  Gary Snyder researched </w:t>
      </w:r>
      <w:r w:rsidR="009F6879">
        <w:t>generators</w:t>
      </w:r>
      <w:r w:rsidR="00331F97">
        <w:t xml:space="preserve"> and received two estimate</w:t>
      </w:r>
      <w:r w:rsidR="00F26003">
        <w:t>s</w:t>
      </w:r>
      <w:r w:rsidR="00331F97">
        <w:t xml:space="preserve"> for installation of a Ge</w:t>
      </w:r>
      <w:r w:rsidR="009F6879">
        <w:t>n</w:t>
      </w:r>
      <w:r w:rsidR="00331F97">
        <w:t xml:space="preserve">erac generator. Pros and cons were discussed with a final decision to be made at our July meeting when we have a full board present. Gary also spoke about the state of the </w:t>
      </w:r>
      <w:r w:rsidR="00331F97">
        <w:lastRenderedPageBreak/>
        <w:t>maintenance shed and possible future projects in the back yard. We thank Gary for his time and effort researching these projects.</w:t>
      </w:r>
    </w:p>
    <w:p w14:paraId="2E91F523" w14:textId="58D0B8E7" w:rsidR="009F6879" w:rsidRDefault="009F6879" w:rsidP="0071772F">
      <w:pPr>
        <w:pStyle w:val="ListParagraph"/>
        <w:numPr>
          <w:ilvl w:val="1"/>
          <w:numId w:val="1"/>
        </w:numPr>
      </w:pPr>
      <w:r>
        <w:t>Discussion of a $50.00 donation to a NYLA Legal Defense Fund. Motion was made by Linda and seconded by Gretchen Lang.</w:t>
      </w:r>
    </w:p>
    <w:p w14:paraId="5A525693" w14:textId="5AB5AFA4" w:rsidR="009F6879" w:rsidRDefault="009F6879" w:rsidP="0071772F">
      <w:pPr>
        <w:pStyle w:val="ListParagraph"/>
        <w:numPr>
          <w:ilvl w:val="1"/>
          <w:numId w:val="1"/>
        </w:numPr>
      </w:pPr>
      <w:r>
        <w:t xml:space="preserve">Masks will no longer be required for patrons who have been fully vaccinated. </w:t>
      </w:r>
    </w:p>
    <w:p w14:paraId="6AFC2303" w14:textId="3CEF87E5" w:rsidR="009F6879" w:rsidRDefault="00F26003" w:rsidP="009F6879">
      <w:pPr>
        <w:pStyle w:val="ListParagraph"/>
        <w:numPr>
          <w:ilvl w:val="0"/>
          <w:numId w:val="1"/>
        </w:numPr>
      </w:pPr>
      <w:r>
        <w:t>Ten</w:t>
      </w:r>
      <w:bookmarkStart w:id="0" w:name="_GoBack"/>
      <w:bookmarkEnd w:id="0"/>
      <w:r w:rsidR="009F6879">
        <w:t>-Minute public comment session offered.</w:t>
      </w:r>
    </w:p>
    <w:p w14:paraId="317FE643" w14:textId="1CEE27F9" w:rsidR="00331F97" w:rsidRDefault="009F6879" w:rsidP="009F6879">
      <w:pPr>
        <w:pStyle w:val="ListParagraph"/>
        <w:numPr>
          <w:ilvl w:val="0"/>
          <w:numId w:val="1"/>
        </w:numPr>
      </w:pPr>
      <w:r>
        <w:t xml:space="preserve">Adjourn: Motion from Kathy, second Gretchen Lang. Motion carried. </w:t>
      </w:r>
    </w:p>
    <w:p w14:paraId="77803AEB" w14:textId="4DDE950A" w:rsidR="00715B11" w:rsidRDefault="00715B11" w:rsidP="00715B11"/>
    <w:p w14:paraId="6F086D22" w14:textId="4CA5798D" w:rsidR="00715B11" w:rsidRDefault="00715B11" w:rsidP="00715B11">
      <w:r>
        <w:t>Respectfully submitted,</w:t>
      </w:r>
    </w:p>
    <w:p w14:paraId="0334F3E3" w14:textId="738A99E0" w:rsidR="00715B11" w:rsidRDefault="00715B11" w:rsidP="00715B11">
      <w:r>
        <w:t>Margaret Allen</w:t>
      </w:r>
    </w:p>
    <w:p w14:paraId="6AE6BAA2" w14:textId="77777777" w:rsidR="00E83E70" w:rsidRDefault="00E83E70"/>
    <w:sectPr w:rsidR="00E83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3A"/>
    <w:multiLevelType w:val="hybridMultilevel"/>
    <w:tmpl w:val="6CA2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70"/>
    <w:rsid w:val="000676F1"/>
    <w:rsid w:val="00331F97"/>
    <w:rsid w:val="00715B11"/>
    <w:rsid w:val="0071772F"/>
    <w:rsid w:val="009F6879"/>
    <w:rsid w:val="00B1324D"/>
    <w:rsid w:val="00E83E70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7CE3"/>
  <w15:chartTrackingRefBased/>
  <w15:docId w15:val="{14165385-DFBF-403B-9E4D-E5C7876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Allen</dc:creator>
  <cp:keywords/>
  <dc:description/>
  <cp:lastModifiedBy>Circ One</cp:lastModifiedBy>
  <cp:revision>2</cp:revision>
  <cp:lastPrinted>2021-06-22T15:47:00Z</cp:lastPrinted>
  <dcterms:created xsi:type="dcterms:W3CDTF">2021-07-01T21:05:00Z</dcterms:created>
  <dcterms:modified xsi:type="dcterms:W3CDTF">2021-07-01T21:05:00Z</dcterms:modified>
</cp:coreProperties>
</file>